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97B7" w14:textId="54445506" w:rsidR="00BC4328" w:rsidRPr="00264BF5" w:rsidRDefault="00BC4328" w:rsidP="00A4376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cs="Times New Roman"/>
          <w:b/>
          <w:color w:val="222222"/>
          <w:kern w:val="0"/>
          <w:sz w:val="44"/>
          <w:szCs w:val="44"/>
        </w:rPr>
      </w:pPr>
      <w:r w:rsidRPr="00264BF5">
        <w:rPr>
          <w:rFonts w:ascii="方正小标宋简体" w:eastAsia="方正小标宋简体" w:hAnsi="Times New Roman" w:cs="Times New Roman" w:hint="eastAsia"/>
          <w:b/>
          <w:color w:val="222222"/>
          <w:kern w:val="0"/>
          <w:sz w:val="44"/>
          <w:szCs w:val="44"/>
        </w:rPr>
        <w:t>20</w:t>
      </w:r>
      <w:r w:rsidR="00FA5673" w:rsidRPr="00264BF5">
        <w:rPr>
          <w:rFonts w:ascii="方正小标宋简体" w:eastAsia="方正小标宋简体" w:hAnsi="Times New Roman" w:cs="Times New Roman" w:hint="eastAsia"/>
          <w:b/>
          <w:color w:val="222222"/>
          <w:kern w:val="0"/>
          <w:sz w:val="44"/>
          <w:szCs w:val="44"/>
        </w:rPr>
        <w:t>20</w:t>
      </w:r>
      <w:r w:rsidRPr="00264BF5">
        <w:rPr>
          <w:rFonts w:ascii="方正小标宋简体" w:eastAsia="方正小标宋简体" w:hAnsi="Times New Roman" w:cs="Times New Roman" w:hint="eastAsia"/>
          <w:b/>
          <w:color w:val="222222"/>
          <w:kern w:val="0"/>
          <w:sz w:val="44"/>
          <w:szCs w:val="44"/>
        </w:rPr>
        <w:t>年交通运输部公路科学研究</w:t>
      </w:r>
      <w:r w:rsidR="00FA7E8A">
        <w:rPr>
          <w:rFonts w:ascii="方正小标宋简体" w:eastAsia="方正小标宋简体" w:hAnsi="Times New Roman" w:cs="Times New Roman" w:hint="eastAsia"/>
          <w:b/>
          <w:color w:val="222222"/>
          <w:kern w:val="0"/>
          <w:sz w:val="44"/>
          <w:szCs w:val="44"/>
        </w:rPr>
        <w:t>所</w:t>
      </w:r>
    </w:p>
    <w:p w14:paraId="5C0FFB91" w14:textId="3052E113" w:rsidR="00BC4328" w:rsidRPr="00037873" w:rsidRDefault="00FA7E8A" w:rsidP="00FA7E8A">
      <w:pPr>
        <w:widowControl/>
        <w:shd w:val="clear" w:color="auto" w:fill="FFFFFF"/>
        <w:spacing w:line="560" w:lineRule="exact"/>
        <w:jc w:val="center"/>
      </w:pPr>
      <w:r w:rsidRPr="00264BF5">
        <w:rPr>
          <w:rFonts w:ascii="方正小标宋简体" w:eastAsia="方正小标宋简体" w:hAnsi="Times New Roman" w:cs="Times New Roman" w:hint="eastAsia"/>
          <w:b/>
          <w:color w:val="222222"/>
          <w:kern w:val="0"/>
          <w:sz w:val="44"/>
          <w:szCs w:val="44"/>
        </w:rPr>
        <w:t>桥梁隧道研究中心</w:t>
      </w:r>
      <w:r w:rsidR="00BC4328" w:rsidRPr="00264BF5">
        <w:rPr>
          <w:rFonts w:ascii="方正小标宋简体" w:eastAsia="方正小标宋简体" w:hAnsi="Times New Roman" w:cs="Times New Roman" w:hint="eastAsia"/>
          <w:b/>
          <w:color w:val="222222"/>
          <w:kern w:val="0"/>
          <w:sz w:val="44"/>
          <w:szCs w:val="44"/>
        </w:rPr>
        <w:t>博士后</w:t>
      </w:r>
      <w:r>
        <w:rPr>
          <w:rFonts w:ascii="方正小标宋简体" w:eastAsia="方正小标宋简体" w:hAnsi="Times New Roman" w:cs="Times New Roman" w:hint="eastAsia"/>
          <w:b/>
          <w:color w:val="222222"/>
          <w:kern w:val="0"/>
          <w:sz w:val="44"/>
          <w:szCs w:val="44"/>
        </w:rPr>
        <w:t>招收公告</w:t>
      </w:r>
    </w:p>
    <w:p w14:paraId="7691634D" w14:textId="77777777" w:rsidR="00FA7E8A" w:rsidRDefault="00FA7E8A" w:rsidP="00FA7E8A">
      <w:pPr>
        <w:rPr>
          <w:rFonts w:hint="eastAsia"/>
        </w:rPr>
      </w:pPr>
    </w:p>
    <w:p w14:paraId="6C32C7A2" w14:textId="77777777" w:rsidR="00BC4328" w:rsidRPr="00264BF5" w:rsidRDefault="00BC4328" w:rsidP="00A4376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交通运输部公路科学研究院成立于1956年，是交通运输部直属的大型综合性公路交通科研机构，主要从事道路工程、桥梁工程、交通</w:t>
      </w:r>
      <w:bookmarkStart w:id="0" w:name="_GoBack"/>
      <w:bookmarkEnd w:id="0"/>
      <w:r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工程、智能交通、汽车运用工程、道路运输与物流、公路生态与环境保护工程等领域的科学研究及技术材料与装备开发。设有土木工程和交通运输工程两个国家一级学科硕士学位点，一个博士后科研工作站，拥有一批包括中国工程院院士在内的国内外知名专家。</w:t>
      </w:r>
    </w:p>
    <w:p w14:paraId="35B130DB" w14:textId="77777777" w:rsidR="007220B2" w:rsidRPr="00264BF5" w:rsidRDefault="00BC4328" w:rsidP="00A4376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桥梁隧道研究中心是公路院二级业务部门，在桥梁工程研究领域开发了百余项自主知识产权的科研成果，拥有上百人的科研团队和先进的科研装备。</w:t>
      </w:r>
    </w:p>
    <w:p w14:paraId="5524286E" w14:textId="77777777" w:rsidR="007220B2" w:rsidRPr="00264BF5" w:rsidRDefault="00BC4328" w:rsidP="00A4376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b/>
          <w:sz w:val="32"/>
          <w:szCs w:val="32"/>
        </w:rPr>
        <w:t>桥梁与隧道工程方向</w:t>
      </w:r>
    </w:p>
    <w:p w14:paraId="271E4847" w14:textId="672FD76E" w:rsidR="00BC4328" w:rsidRPr="00264BF5" w:rsidRDefault="00BC4328" w:rsidP="00A4376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b/>
          <w:sz w:val="32"/>
          <w:szCs w:val="32"/>
        </w:rPr>
        <w:t>（一）基本条件</w:t>
      </w:r>
    </w:p>
    <w:p w14:paraId="4FC79885" w14:textId="03724997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1、研究方向：</w:t>
      </w:r>
      <w:r w:rsidR="00B667D7" w:rsidRPr="00264BF5">
        <w:rPr>
          <w:rFonts w:ascii="仿宋_GB2312" w:eastAsia="仿宋_GB2312" w:hAnsi="Times New Roman" w:cs="Times New Roman" w:hint="eastAsia"/>
          <w:sz w:val="32"/>
          <w:szCs w:val="32"/>
        </w:rPr>
        <w:t>公路</w:t>
      </w:r>
      <w:r w:rsidR="001F1F80" w:rsidRPr="00264BF5">
        <w:rPr>
          <w:rFonts w:ascii="仿宋_GB2312" w:eastAsia="仿宋_GB2312" w:hAnsi="Times New Roman" w:cs="Times New Roman" w:hint="eastAsia"/>
          <w:sz w:val="32"/>
          <w:szCs w:val="32"/>
        </w:rPr>
        <w:t>桥梁</w:t>
      </w:r>
      <w:r w:rsidR="00B667D7" w:rsidRPr="00264BF5">
        <w:rPr>
          <w:rFonts w:ascii="仿宋_GB2312" w:eastAsia="仿宋_GB2312" w:hAnsi="Times New Roman" w:cs="Times New Roman" w:hint="eastAsia"/>
          <w:sz w:val="32"/>
          <w:szCs w:val="32"/>
        </w:rPr>
        <w:t>工程</w:t>
      </w:r>
      <w:r w:rsidR="00037873" w:rsidRPr="00264BF5">
        <w:rPr>
          <w:rFonts w:ascii="仿宋_GB2312" w:eastAsia="仿宋_GB2312" w:hAnsi="Times New Roman" w:cs="Times New Roman" w:hint="eastAsia"/>
          <w:sz w:val="32"/>
          <w:szCs w:val="32"/>
        </w:rPr>
        <w:t>智能建造与智慧工地研究</w:t>
      </w:r>
    </w:p>
    <w:p w14:paraId="37330028" w14:textId="77777777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2、研究工作期限：一般为两年</w:t>
      </w:r>
    </w:p>
    <w:p w14:paraId="3A99D034" w14:textId="77777777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3、招聘人数：1人</w:t>
      </w:r>
    </w:p>
    <w:p w14:paraId="39D53448" w14:textId="77E836AA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4、不超过</w:t>
      </w:r>
      <w:r w:rsidR="007220B2" w:rsidRPr="00264BF5">
        <w:rPr>
          <w:rFonts w:ascii="仿宋_GB2312" w:eastAsia="仿宋_GB2312" w:hAnsi="Times New Roman" w:cs="Times New Roman" w:hint="eastAsia"/>
          <w:sz w:val="32"/>
          <w:szCs w:val="32"/>
        </w:rPr>
        <w:t>35</w:t>
      </w: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周岁</w:t>
      </w:r>
    </w:p>
    <w:p w14:paraId="668DBA60" w14:textId="77777777" w:rsid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5、</w:t>
      </w:r>
      <w:r w:rsidR="00264BF5" w:rsidRPr="00264BF5">
        <w:rPr>
          <w:rFonts w:ascii="仿宋_GB2312" w:eastAsia="仿宋_GB2312" w:hAnsi="Times New Roman" w:cs="Times New Roman" w:hint="eastAsia"/>
          <w:sz w:val="32"/>
          <w:szCs w:val="32"/>
        </w:rPr>
        <w:t>应届博士毕业生或已获得博士学位，且获学位时间一般不超过</w:t>
      </w:r>
      <w:r w:rsidR="00264BF5" w:rsidRPr="00264BF5">
        <w:rPr>
          <w:rFonts w:ascii="仿宋_GB2312" w:eastAsia="仿宋_GB2312" w:hAnsi="Times New Roman" w:cs="Times New Roman"/>
          <w:sz w:val="32"/>
          <w:szCs w:val="32"/>
        </w:rPr>
        <w:t>3年；品学兼优、身体健康。</w:t>
      </w:r>
    </w:p>
    <w:p w14:paraId="0F07875B" w14:textId="6633E318" w:rsidR="00BC4328" w:rsidRPr="00264BF5" w:rsidRDefault="00BC4328" w:rsidP="00A4376E">
      <w:pPr>
        <w:spacing w:line="560" w:lineRule="exact"/>
        <w:ind w:firstLineChars="202" w:firstLine="649"/>
        <w:rPr>
          <w:rFonts w:ascii="仿宋_GB2312" w:eastAsia="仿宋_GB2312" w:hAnsi="Times New Roman" w:cs="Times New Roman"/>
          <w:b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b/>
          <w:sz w:val="32"/>
          <w:szCs w:val="32"/>
        </w:rPr>
        <w:t>（二）主要职责</w:t>
      </w:r>
    </w:p>
    <w:p w14:paraId="2EE07A0A" w14:textId="200E7D79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1、开展基于</w:t>
      </w:r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数字化技术（包括</w:t>
      </w:r>
      <w:r w:rsidR="0065601F" w:rsidRPr="00264BF5">
        <w:rPr>
          <w:rFonts w:ascii="仿宋_GB2312" w:eastAsia="仿宋_GB2312" w:hAnsi="Times New Roman" w:cs="Times New Roman" w:hint="eastAsia"/>
          <w:sz w:val="32"/>
          <w:szCs w:val="32"/>
        </w:rPr>
        <w:t>BIM</w:t>
      </w:r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、GIS、地质地理模型等）</w:t>
      </w:r>
      <w:r w:rsidR="0065601F" w:rsidRPr="00264BF5">
        <w:rPr>
          <w:rFonts w:ascii="仿宋_GB2312" w:eastAsia="仿宋_GB2312" w:hAnsi="Times New Roman" w:cs="Times New Roman" w:hint="eastAsia"/>
          <w:sz w:val="32"/>
          <w:szCs w:val="32"/>
        </w:rPr>
        <w:t>在公路</w:t>
      </w:r>
      <w:r w:rsidR="00A22176" w:rsidRPr="00264BF5">
        <w:rPr>
          <w:rFonts w:ascii="仿宋_GB2312" w:eastAsia="仿宋_GB2312" w:hAnsi="Times New Roman" w:cs="Times New Roman" w:hint="eastAsia"/>
          <w:sz w:val="32"/>
          <w:szCs w:val="32"/>
        </w:rPr>
        <w:t>桥梁</w:t>
      </w:r>
      <w:r w:rsidR="0065601F" w:rsidRPr="00264BF5">
        <w:rPr>
          <w:rFonts w:ascii="仿宋_GB2312" w:eastAsia="仿宋_GB2312" w:hAnsi="Times New Roman" w:cs="Times New Roman" w:hint="eastAsia"/>
          <w:sz w:val="32"/>
          <w:szCs w:val="32"/>
        </w:rPr>
        <w:t>工程规划、设计、施工和运</w:t>
      </w:r>
      <w:proofErr w:type="gramStart"/>
      <w:r w:rsidR="0065601F" w:rsidRPr="00264BF5">
        <w:rPr>
          <w:rFonts w:ascii="仿宋_GB2312" w:eastAsia="仿宋_GB2312" w:hAnsi="Times New Roman" w:cs="Times New Roman" w:hint="eastAsia"/>
          <w:sz w:val="32"/>
          <w:szCs w:val="32"/>
        </w:rPr>
        <w:t>维过程</w:t>
      </w:r>
      <w:proofErr w:type="gramEnd"/>
      <w:r w:rsidR="0065601F" w:rsidRPr="00264BF5">
        <w:rPr>
          <w:rFonts w:ascii="仿宋_GB2312" w:eastAsia="仿宋_GB2312" w:hAnsi="Times New Roman" w:cs="Times New Roman" w:hint="eastAsia"/>
          <w:sz w:val="32"/>
          <w:szCs w:val="32"/>
        </w:rPr>
        <w:t>中的</w:t>
      </w:r>
      <w:r w:rsidR="00DC0ED0" w:rsidRPr="00264BF5">
        <w:rPr>
          <w:rFonts w:ascii="仿宋_GB2312" w:eastAsia="仿宋_GB2312" w:hAnsi="Times New Roman" w:cs="Times New Roman" w:hint="eastAsia"/>
          <w:sz w:val="32"/>
          <w:szCs w:val="32"/>
        </w:rPr>
        <w:t>基</w:t>
      </w:r>
      <w:r w:rsidR="00DC0ED0" w:rsidRPr="00264BF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础理论和</w:t>
      </w:r>
      <w:r w:rsidR="0065601F" w:rsidRPr="00264BF5">
        <w:rPr>
          <w:rFonts w:ascii="仿宋_GB2312" w:eastAsia="仿宋_GB2312" w:hAnsi="Times New Roman" w:cs="Times New Roman" w:hint="eastAsia"/>
          <w:sz w:val="32"/>
          <w:szCs w:val="32"/>
        </w:rPr>
        <w:t>应用研究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，包括公路</w:t>
      </w:r>
      <w:r w:rsidR="00A22176" w:rsidRPr="00264BF5">
        <w:rPr>
          <w:rFonts w:ascii="仿宋_GB2312" w:eastAsia="仿宋_GB2312" w:hAnsi="Times New Roman" w:cs="Times New Roman" w:hint="eastAsia"/>
          <w:sz w:val="32"/>
          <w:szCs w:val="32"/>
        </w:rPr>
        <w:t>桥梁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工程</w:t>
      </w:r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信息模型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标准体系研究、</w:t>
      </w:r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公路</w:t>
      </w:r>
      <w:proofErr w:type="gramStart"/>
      <w:r w:rsidR="00A22176" w:rsidRPr="00264BF5">
        <w:rPr>
          <w:rFonts w:ascii="仿宋_GB2312" w:eastAsia="仿宋_GB2312" w:hAnsi="Times New Roman" w:cs="Times New Roman" w:hint="eastAsia"/>
          <w:sz w:val="32"/>
          <w:szCs w:val="32"/>
        </w:rPr>
        <w:t>桥梁</w:t>
      </w:r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建</w:t>
      </w:r>
      <w:proofErr w:type="gramEnd"/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-管-养-运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一体化协同平台研究等；</w:t>
      </w:r>
    </w:p>
    <w:p w14:paraId="74B68C26" w14:textId="433A8CC3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2、开展</w:t>
      </w:r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云计算、物联网、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大数据技术、人工智能算法</w:t>
      </w:r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与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公路</w:t>
      </w:r>
      <w:r w:rsidR="00A22176" w:rsidRPr="00264BF5">
        <w:rPr>
          <w:rFonts w:ascii="仿宋_GB2312" w:eastAsia="仿宋_GB2312" w:hAnsi="Times New Roman" w:cs="Times New Roman" w:hint="eastAsia"/>
          <w:sz w:val="32"/>
          <w:szCs w:val="32"/>
        </w:rPr>
        <w:t>桥梁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工程</w:t>
      </w:r>
      <w:r w:rsidR="00017A2A" w:rsidRPr="00264BF5">
        <w:rPr>
          <w:rFonts w:ascii="仿宋_GB2312" w:eastAsia="仿宋_GB2312" w:hAnsi="Times New Roman" w:cs="Times New Roman" w:hint="eastAsia"/>
          <w:sz w:val="32"/>
          <w:szCs w:val="32"/>
        </w:rPr>
        <w:t>建设和养护管理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543834" w:rsidRPr="00264BF5">
        <w:rPr>
          <w:rFonts w:ascii="仿宋_GB2312" w:eastAsia="仿宋_GB2312" w:hAnsi="Times New Roman" w:cs="Times New Roman" w:hint="eastAsia"/>
          <w:sz w:val="32"/>
          <w:szCs w:val="32"/>
        </w:rPr>
        <w:t>交叉</w:t>
      </w:r>
      <w:r w:rsidR="002D0BC7" w:rsidRPr="00264BF5">
        <w:rPr>
          <w:rFonts w:ascii="仿宋_GB2312" w:eastAsia="仿宋_GB2312" w:hAnsi="Times New Roman" w:cs="Times New Roman" w:hint="eastAsia"/>
          <w:sz w:val="32"/>
          <w:szCs w:val="32"/>
        </w:rPr>
        <w:t>应用研究</w:t>
      </w: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14:paraId="1A2B88B1" w14:textId="77777777" w:rsidR="00BC4328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3、其他相关课题研究工作。</w:t>
      </w:r>
    </w:p>
    <w:p w14:paraId="262EFFC4" w14:textId="630E1676" w:rsidR="00EE2161" w:rsidRPr="00EE2161" w:rsidRDefault="00EE2161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4、</w:t>
      </w:r>
      <w:r w:rsidRPr="00EE2161">
        <w:rPr>
          <w:rFonts w:ascii="仿宋_GB2312" w:eastAsia="仿宋_GB2312" w:hAnsi="Times New Roman" w:cs="Times New Roman"/>
          <w:sz w:val="32"/>
          <w:szCs w:val="32"/>
        </w:rPr>
        <w:t>博士后在</w:t>
      </w:r>
      <w:proofErr w:type="gramStart"/>
      <w:r w:rsidRPr="00EE2161">
        <w:rPr>
          <w:rFonts w:ascii="仿宋_GB2312" w:eastAsia="仿宋_GB2312" w:hAnsi="Times New Roman" w:cs="Times New Roman"/>
          <w:sz w:val="32"/>
          <w:szCs w:val="32"/>
        </w:rPr>
        <w:t>站期间</w:t>
      </w:r>
      <w:proofErr w:type="gramEnd"/>
      <w:r w:rsidRPr="00EE2161">
        <w:rPr>
          <w:rFonts w:ascii="仿宋_GB2312" w:eastAsia="仿宋_GB2312" w:hAnsi="Times New Roman" w:cs="Times New Roman"/>
          <w:sz w:val="32"/>
          <w:szCs w:val="32"/>
        </w:rPr>
        <w:t>发表的文章应符合我所博士后工作站对博士后出站评审的要求。</w:t>
      </w:r>
    </w:p>
    <w:p w14:paraId="0EB6ED8A" w14:textId="139FE0B9" w:rsidR="007220B2" w:rsidRPr="00264BF5" w:rsidRDefault="00EE2161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BC4328" w:rsidRPr="00264BF5">
        <w:rPr>
          <w:rFonts w:ascii="仿宋_GB2312" w:eastAsia="仿宋_GB2312" w:hAnsi="Times New Roman" w:cs="Times New Roman" w:hint="eastAsia"/>
          <w:sz w:val="32"/>
          <w:szCs w:val="32"/>
        </w:rPr>
        <w:t>、合作导师</w:t>
      </w:r>
      <w:r w:rsidR="00D55CE4" w:rsidRPr="00264BF5">
        <w:rPr>
          <w:rFonts w:ascii="仿宋_GB2312" w:eastAsia="仿宋_GB2312" w:hAnsi="Times New Roman" w:cs="Times New Roman" w:hint="eastAsia"/>
          <w:sz w:val="32"/>
          <w:szCs w:val="32"/>
        </w:rPr>
        <w:t>：李万恒</w:t>
      </w:r>
      <w:r w:rsidR="00BC4328" w:rsidRPr="00264BF5">
        <w:rPr>
          <w:rFonts w:ascii="仿宋_GB2312" w:eastAsia="仿宋_GB2312" w:hAnsi="Times New Roman" w:cs="Times New Roman" w:hint="eastAsia"/>
          <w:sz w:val="32"/>
          <w:szCs w:val="32"/>
        </w:rPr>
        <w:t xml:space="preserve"> 研究员</w:t>
      </w:r>
    </w:p>
    <w:p w14:paraId="71D52834" w14:textId="1AC3755E" w:rsidR="00BC4328" w:rsidRPr="00264BF5" w:rsidRDefault="00BC4328" w:rsidP="00A4376E">
      <w:pPr>
        <w:spacing w:line="560" w:lineRule="exact"/>
        <w:ind w:firstLineChars="202" w:firstLine="649"/>
        <w:rPr>
          <w:rFonts w:ascii="仿宋_GB2312" w:eastAsia="仿宋_GB2312" w:hAnsi="Times New Roman" w:cs="Times New Roman"/>
          <w:b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b/>
          <w:sz w:val="32"/>
          <w:szCs w:val="32"/>
        </w:rPr>
        <w:t>（三）岗位要求</w:t>
      </w:r>
    </w:p>
    <w:p w14:paraId="1974533F" w14:textId="77777777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1、具备全脱产在本院从事博士后研究工作的条件；</w:t>
      </w:r>
    </w:p>
    <w:p w14:paraId="1EAA5136" w14:textId="56E4F95D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2、具有土木工程及相关专业背景，优先考虑具有桥梁结构类专业背景的博士</w:t>
      </w:r>
      <w:r w:rsidR="00A22176" w:rsidRPr="00264BF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14:paraId="06FA3660" w14:textId="77777777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3、具有较高的国际视野和英语水平，已在国际学术期刊发表过高水平论文的优先考虑；</w:t>
      </w:r>
    </w:p>
    <w:p w14:paraId="09F80904" w14:textId="77777777" w:rsidR="007220B2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4、有创新、创业精神；具有强烈的责任感、集体荣誉感；工作主动认真，有良好的团队精神、沟通和协助能力。</w:t>
      </w:r>
    </w:p>
    <w:p w14:paraId="7548CC3B" w14:textId="0B7E9275" w:rsidR="00BC4328" w:rsidRPr="00264BF5" w:rsidRDefault="00BC4328" w:rsidP="00A4376E">
      <w:pPr>
        <w:spacing w:line="560" w:lineRule="exact"/>
        <w:ind w:firstLineChars="202" w:firstLine="649"/>
        <w:rPr>
          <w:rFonts w:ascii="仿宋_GB2312" w:eastAsia="仿宋_GB2312" w:hAnsi="Times New Roman" w:cs="Times New Roman"/>
          <w:b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b/>
          <w:sz w:val="32"/>
          <w:szCs w:val="32"/>
        </w:rPr>
        <w:t>（四）其他事项</w:t>
      </w:r>
    </w:p>
    <w:p w14:paraId="03728985" w14:textId="77777777" w:rsidR="00264BF5" w:rsidRPr="00264BF5" w:rsidRDefault="00264BF5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应聘人员请将简历及相关个人材料发送到指定邮箱，邮件主题请以“姓名－专业－学校－博士后应聘”命名，如，“张三－软件工程－清华大学－博士后应聘”。简历及相关材料请以附件方式发送，命名方法同邮件名称。</w:t>
      </w:r>
    </w:p>
    <w:p w14:paraId="5C126465" w14:textId="77777777" w:rsidR="00264BF5" w:rsidRPr="00264BF5" w:rsidRDefault="00264BF5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材料清单：</w:t>
      </w:r>
    </w:p>
    <w:p w14:paraId="48A24F8E" w14:textId="77777777" w:rsidR="00264BF5" w:rsidRPr="00264BF5" w:rsidRDefault="00264BF5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 w:rsidRPr="00264BF5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1.个人简历：包括简要工作经历、学习经历及科研经历，近期发表的有代表性的论文（著）、科研成果等；</w:t>
      </w:r>
    </w:p>
    <w:p w14:paraId="15D2E4C3" w14:textId="77777777" w:rsidR="00264BF5" w:rsidRPr="00264BF5" w:rsidRDefault="00264BF5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 w:rsidRPr="00264BF5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lastRenderedPageBreak/>
        <w:t>2.博士研究生毕业证书和学位证书扫描件或相关证明材料（注：应届博士毕业生没有取得学位证的，需提供学位主管部门出具的《同意授予博士学位证明》或《答辩决议书》）；硕士、博士学习期间成绩单；</w:t>
      </w:r>
    </w:p>
    <w:p w14:paraId="257AFB9F" w14:textId="77777777" w:rsidR="00264BF5" w:rsidRDefault="00264BF5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 w:rsidRPr="00264BF5"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  <w:t>3.博士学位论文的主要内容。</w:t>
      </w:r>
    </w:p>
    <w:p w14:paraId="35BA68E1" w14:textId="7A13D5EE" w:rsidR="00BC4328" w:rsidRPr="00264BF5" w:rsidRDefault="00BC4328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sz w:val="32"/>
          <w:szCs w:val="32"/>
        </w:rPr>
      </w:pPr>
      <w:r w:rsidRPr="00264BF5">
        <w:rPr>
          <w:rFonts w:ascii="仿宋_GB2312" w:eastAsia="仿宋_GB2312" w:hAnsi="Times New Roman" w:cs="Times New Roman" w:hint="eastAsia"/>
          <w:sz w:val="32"/>
          <w:szCs w:val="32"/>
        </w:rPr>
        <w:t>联系方式：吕竟铭，010-62079572</w:t>
      </w:r>
    </w:p>
    <w:p w14:paraId="56D377BD" w14:textId="0BF17F34" w:rsidR="00447A40" w:rsidRPr="00264BF5" w:rsidRDefault="00EE2161" w:rsidP="00A4376E">
      <w:pPr>
        <w:spacing w:line="560" w:lineRule="exact"/>
        <w:ind w:firstLineChars="202" w:firstLine="646"/>
        <w:rPr>
          <w:rFonts w:ascii="仿宋_GB2312" w:eastAsia="仿宋_GB2312" w:hAnsi="Times New Roman" w:cs="Times New Roman"/>
          <w:color w:val="222222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截止时间</w:t>
      </w:r>
      <w:r w:rsidR="00BC4328"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：20</w:t>
      </w:r>
      <w:r w:rsidR="00A22176"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20</w:t>
      </w:r>
      <w:r w:rsidR="00BC4328"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年</w:t>
      </w:r>
      <w:r w:rsid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11</w:t>
      </w:r>
      <w:r w:rsidR="00BC4328"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月</w:t>
      </w:r>
      <w:r w:rsidR="00B913A9"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3</w:t>
      </w:r>
      <w:r w:rsid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0</w:t>
      </w:r>
      <w:r w:rsidR="00BC4328"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日</w:t>
      </w:r>
      <w:r w:rsidR="002F309B"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（</w:t>
      </w:r>
      <w:r w:rsid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招完即止</w:t>
      </w:r>
      <w:r w:rsidR="002F309B" w:rsidRPr="00264BF5">
        <w:rPr>
          <w:rFonts w:ascii="仿宋_GB2312" w:eastAsia="仿宋_GB2312" w:hAnsi="Times New Roman" w:cs="Times New Roman" w:hint="eastAsia"/>
          <w:color w:val="222222"/>
          <w:kern w:val="0"/>
          <w:sz w:val="32"/>
          <w:szCs w:val="32"/>
        </w:rPr>
        <w:t>）</w:t>
      </w:r>
    </w:p>
    <w:sectPr w:rsidR="00447A40" w:rsidRPr="00264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EF926" w14:textId="77777777" w:rsidR="00E41112" w:rsidRDefault="00E41112" w:rsidP="00BC4328">
      <w:r>
        <w:separator/>
      </w:r>
    </w:p>
  </w:endnote>
  <w:endnote w:type="continuationSeparator" w:id="0">
    <w:p w14:paraId="0FD404C7" w14:textId="77777777" w:rsidR="00E41112" w:rsidRDefault="00E41112" w:rsidP="00B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D8C2" w14:textId="77777777" w:rsidR="00E41112" w:rsidRDefault="00E41112" w:rsidP="00BC4328">
      <w:r>
        <w:separator/>
      </w:r>
    </w:p>
  </w:footnote>
  <w:footnote w:type="continuationSeparator" w:id="0">
    <w:p w14:paraId="169E1D89" w14:textId="77777777" w:rsidR="00E41112" w:rsidRDefault="00E41112" w:rsidP="00BC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E"/>
    <w:rsid w:val="00017181"/>
    <w:rsid w:val="00017A2A"/>
    <w:rsid w:val="00037873"/>
    <w:rsid w:val="000B73D3"/>
    <w:rsid w:val="000F4E1B"/>
    <w:rsid w:val="00183BD8"/>
    <w:rsid w:val="001F1F80"/>
    <w:rsid w:val="001F2DE9"/>
    <w:rsid w:val="0023441C"/>
    <w:rsid w:val="00264BF5"/>
    <w:rsid w:val="002D0BC7"/>
    <w:rsid w:val="002F309B"/>
    <w:rsid w:val="003E753F"/>
    <w:rsid w:val="004D5222"/>
    <w:rsid w:val="00502D3D"/>
    <w:rsid w:val="00517A1C"/>
    <w:rsid w:val="00543834"/>
    <w:rsid w:val="0058685B"/>
    <w:rsid w:val="00595025"/>
    <w:rsid w:val="005A18DD"/>
    <w:rsid w:val="0065601F"/>
    <w:rsid w:val="006A5838"/>
    <w:rsid w:val="00702AC5"/>
    <w:rsid w:val="007220B2"/>
    <w:rsid w:val="00806E47"/>
    <w:rsid w:val="008E153C"/>
    <w:rsid w:val="00980EA3"/>
    <w:rsid w:val="00A22176"/>
    <w:rsid w:val="00A4376E"/>
    <w:rsid w:val="00A52A1E"/>
    <w:rsid w:val="00A66AC4"/>
    <w:rsid w:val="00B30134"/>
    <w:rsid w:val="00B667D7"/>
    <w:rsid w:val="00B913A9"/>
    <w:rsid w:val="00BC4328"/>
    <w:rsid w:val="00C3763F"/>
    <w:rsid w:val="00C94B4E"/>
    <w:rsid w:val="00CD0CEF"/>
    <w:rsid w:val="00CE35D8"/>
    <w:rsid w:val="00D55CE4"/>
    <w:rsid w:val="00DC0ED0"/>
    <w:rsid w:val="00E41112"/>
    <w:rsid w:val="00EE2161"/>
    <w:rsid w:val="00F17564"/>
    <w:rsid w:val="00F5240C"/>
    <w:rsid w:val="00FA5673"/>
    <w:rsid w:val="00FA7E8A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35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3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王冬</cp:lastModifiedBy>
  <cp:revision>34</cp:revision>
  <dcterms:created xsi:type="dcterms:W3CDTF">2018-04-02T01:10:00Z</dcterms:created>
  <dcterms:modified xsi:type="dcterms:W3CDTF">2020-04-30T02:58:00Z</dcterms:modified>
</cp:coreProperties>
</file>